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1BA09">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附件</w:t>
      </w:r>
    </w:p>
    <w:p w14:paraId="26B9A3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14:paraId="7023ED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sz w:val="44"/>
          <w:szCs w:val="44"/>
        </w:rPr>
        <w:t>第二十</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届中国青少年发展论坛征文启事</w:t>
      </w:r>
    </w:p>
    <w:p w14:paraId="45663CF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p>
    <w:p w14:paraId="4226F9E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中国青少年发展论坛是由中国青少年研究中心、中央团校，中国青少年研究会、中国少年先锋队工作学会等共同主办的青少年研究领域的全国性学术年会，从2005年至今已经举办21届。为深入学习贯彻习近平总书记关于青年工作的重要思想，为推动党的青年工作高质量发展提供学理支撑，拟于2026年10月下旬在复旦大学举办第二十二届中国青少年发展论坛，主题为“中长期青年发展规划与青少年高质量发展”。现面向全社会征集论文，具体事宜如下。</w:t>
      </w:r>
    </w:p>
    <w:p w14:paraId="2142020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一、征文时间</w:t>
      </w:r>
    </w:p>
    <w:p w14:paraId="4A74D84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2026年5月10日至2026年8月31日</w:t>
      </w:r>
    </w:p>
    <w:p w14:paraId="714D182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二、征文方向</w:t>
      </w:r>
    </w:p>
    <w:p w14:paraId="18611FA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紧扣论坛主题，围绕如何引领青年建功“十五五”，推进《中长期青年发展规划》实施和促进青少年高质量发展等开展研究。包括但不限于以下研究方向：</w:t>
      </w:r>
    </w:p>
    <w:p w14:paraId="3ECCEB5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1.青少年思想政治引领和价值观塑造；</w:t>
      </w:r>
    </w:p>
    <w:p w14:paraId="74A1E45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2.“十五五”时期青少年发展新现象新特征新趋势；</w:t>
      </w:r>
    </w:p>
    <w:p w14:paraId="1B33AB1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3.青年建功“十五五”的载体与路径；</w:t>
      </w:r>
    </w:p>
    <w:p w14:paraId="372B239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4.新兴领域青年发展与服务；</w:t>
      </w:r>
    </w:p>
    <w:p w14:paraId="70EC606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5.青年发展型城市建设与青年政策；</w:t>
      </w:r>
    </w:p>
    <w:p w14:paraId="5B028B8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6.少先队工作高质量发展与少年儿童健康成长。</w:t>
      </w:r>
    </w:p>
    <w:p w14:paraId="63A43D3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三、征文对象</w:t>
      </w:r>
    </w:p>
    <w:p w14:paraId="6867EA2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党政有关部门、群团组织、高校、科研院所和相关单位的青少年工作者与研究人员。</w:t>
      </w:r>
    </w:p>
    <w:p w14:paraId="6D46BF9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四、征文要求</w:t>
      </w:r>
    </w:p>
    <w:p w14:paraId="0AD803A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1.紧扣论坛主题和征文方向；</w:t>
      </w:r>
    </w:p>
    <w:p w14:paraId="6962137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2.符合学术规范，不少于8000字；</w:t>
      </w:r>
    </w:p>
    <w:p w14:paraId="36B133A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3.附300～500字的内容摘要；</w:t>
      </w:r>
    </w:p>
    <w:p w14:paraId="3F050E2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4.投稿应为最新撰写的研究成果；</w:t>
      </w:r>
    </w:p>
    <w:p w14:paraId="0B553C3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5.文末请注明“论坛征文”，以及作者的姓名、工作单位、职务职称、联系电话、通讯地址、邮政编码、电子信箱等信息。</w:t>
      </w:r>
    </w:p>
    <w:p w14:paraId="32F88DD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五、投稿方式</w:t>
      </w:r>
    </w:p>
    <w:p w14:paraId="250F3B8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请于</w:t>
      </w:r>
      <w:r>
        <w:rPr>
          <w:rFonts w:hint="eastAsia" w:ascii="仿宋" w:hAnsi="仿宋" w:eastAsia="仿宋" w:cs="仿宋"/>
          <w:b w:val="0"/>
          <w:bCs w:val="0"/>
          <w:i w:val="0"/>
          <w:caps w:val="0"/>
          <w:color w:val="auto"/>
          <w:spacing w:val="0"/>
          <w:kern w:val="0"/>
          <w:sz w:val="32"/>
          <w:szCs w:val="32"/>
          <w:shd w:val="clear" w:color="auto" w:fill="FFFFFF"/>
          <w:lang w:val="en-US" w:eastAsia="zh-CN" w:bidi="ar"/>
        </w:rPr>
        <w:t>2026年8月31日</w:t>
      </w:r>
      <w:r>
        <w:rPr>
          <w:rFonts w:hint="eastAsia" w:ascii="仿宋" w:hAnsi="仿宋" w:eastAsia="仿宋" w:cs="仿宋"/>
          <w:i w:val="0"/>
          <w:caps w:val="0"/>
          <w:color w:val="auto"/>
          <w:spacing w:val="0"/>
          <w:kern w:val="0"/>
          <w:sz w:val="32"/>
          <w:szCs w:val="32"/>
          <w:shd w:val="clear" w:color="auto" w:fill="FFFFFF"/>
          <w:lang w:val="en-US" w:eastAsia="zh-CN" w:bidi="ar"/>
        </w:rPr>
        <w:t>前将应征论文的电子版发送至 qsnfzlt2026@126.com。邮件名称请按“征文方向+姓名+单位+论文标题”的格式命名。</w:t>
      </w:r>
    </w:p>
    <w:p w14:paraId="78AF196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六、征文成果采用</w:t>
      </w:r>
    </w:p>
    <w:p w14:paraId="430A5CB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论坛组委会将组织专家学者对征文进行评选，邀请获奖论文作者参加论坛研讨交流，向获奖论文作者颁发证书并发放奖金。本论坛学术支持单位将择优刊发征文来稿。</w:t>
      </w:r>
    </w:p>
    <w:p w14:paraId="4C4FCB8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七、征文联系人</w:t>
      </w:r>
    </w:p>
    <w:p w14:paraId="4152567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论坛组委会对获奖论文拥有编辑，使用与出版权。对此如有异议，请在论文中注明。欢迎广大青少年工作者和研究人员踊跃投稿。详细情况请与论坛征文组联系。</w:t>
      </w:r>
    </w:p>
    <w:p w14:paraId="0D20F97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联系人：赵老师  陈老师</w:t>
      </w:r>
    </w:p>
    <w:p w14:paraId="109D24E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电子邮箱：qsnfzlt2026@126.com</w:t>
      </w:r>
    </w:p>
    <w:p w14:paraId="6F866C6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通信地址：北京市西三环北路25号中国青少年研究中心办公楼908室</w:t>
      </w:r>
    </w:p>
    <w:p w14:paraId="3FCAACA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八、学术支持单位</w:t>
      </w:r>
    </w:p>
    <w:p w14:paraId="077CD7A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《中国青年研究》编辑部、《青年研究》编辑部、《中国青年社会科学》编辑部、《当代青年研究》编辑部、《青年探索》编辑部、《北京青年研究》编辑部、《少年儿童研究》编辑部、《希望工程》编辑部</w:t>
      </w:r>
    </w:p>
    <w:p w14:paraId="2F1184A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p>
    <w:p w14:paraId="4F9EBBD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p>
    <w:p w14:paraId="7A6BBBE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第二十二届中国青少年发展论坛组委会</w:t>
      </w:r>
    </w:p>
    <w:p w14:paraId="39401C6B">
      <w:r>
        <w:rPr>
          <w:rFonts w:hint="eastAsia" w:ascii="仿宋" w:hAnsi="仿宋" w:eastAsia="仿宋" w:cs="仿宋"/>
          <w:i w:val="0"/>
          <w:caps w:val="0"/>
          <w:color w:val="auto"/>
          <w:spacing w:val="0"/>
          <w:kern w:val="0"/>
          <w:sz w:val="32"/>
          <w:szCs w:val="32"/>
          <w:shd w:val="clear" w:color="auto" w:fill="FFFFFF"/>
          <w:lang w:val="en-US" w:eastAsia="zh-CN" w:bidi="ar"/>
        </w:rPr>
        <w:t xml:space="preserve">                 2026年5月10日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Mjg4MTg3NWNlYmI0MzgyMzRjZjIzMWVjYzU5MGEifQ=="/>
  </w:docVars>
  <w:rsids>
    <w:rsidRoot w:val="4B543333"/>
    <w:rsid w:val="196323B9"/>
    <w:rsid w:val="4B543333"/>
    <w:rsid w:val="68C5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cs="Times New Roman"/>
      <w:b/>
      <w:kern w:val="44"/>
      <w:sz w:val="36"/>
    </w:rPr>
  </w:style>
  <w:style w:type="paragraph" w:styleId="3">
    <w:name w:val="heading 2"/>
    <w:basedOn w:val="1"/>
    <w:next w:val="1"/>
    <w:semiHidden/>
    <w:unhideWhenUsed/>
    <w:qFormat/>
    <w:uiPriority w:val="0"/>
    <w:pPr>
      <w:keepNext/>
      <w:keepLines/>
      <w:spacing w:beforeLines="0" w:beforeAutospacing="0" w:afterLines="0" w:afterAutospacing="0" w:line="360" w:lineRule="auto"/>
      <w:outlineLvl w:val="1"/>
    </w:pPr>
    <w:rPr>
      <w:rFonts w:ascii="方正小标宋简体" w:hAnsi="方正小标宋简体" w:eastAsia="方正小标宋简体" w:cs="Arial"/>
      <w:snapToGrid w:val="0"/>
      <w:color w:val="000000"/>
      <w:kern w:val="0"/>
      <w:sz w:val="36"/>
      <w:szCs w:val="21"/>
      <w:lang w:eastAsia="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2026-05-13T03:01:00Z</dcterms:created>
  <dc:creator>XiaoLi</dc:creator>
  <cp:lastModifiedBy>XiaoLi</cp:lastModifiedBy>
  <dcterms:modified xsi:type="dcterms:W3CDTF">2026-05-13T03:01:41Z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061D812A7D18429094C4D30553BDF475_11</vt:lpwstr>
  </property>
</Properties>
</file>